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FC4E" w14:textId="77777777" w:rsidR="00B468BF" w:rsidRDefault="00B468BF" w:rsidP="00B468BF">
      <w:pPr>
        <w:rPr>
          <w:rFonts w:ascii="Cambria" w:hAnsi="Cambria"/>
          <w:b/>
          <w:bCs/>
        </w:rPr>
      </w:pPr>
      <w:r>
        <w:rPr>
          <w:rFonts w:ascii="Cambria" w:hAnsi="Cambria"/>
          <w:b/>
          <w:bCs/>
        </w:rPr>
        <w:t>A Scriptural Meditation as Spiritual Medication for My Embodied-Soul</w:t>
      </w:r>
    </w:p>
    <w:p w14:paraId="7767023E" w14:textId="77777777" w:rsidR="00B468BF" w:rsidRDefault="00B468BF" w:rsidP="00B468BF">
      <w:pPr>
        <w:rPr>
          <w:rFonts w:ascii="Cambria" w:hAnsi="Cambria"/>
          <w:b/>
          <w:bCs/>
        </w:rPr>
      </w:pPr>
    </w:p>
    <w:p w14:paraId="47FFCE49" w14:textId="66B82A3E" w:rsidR="00B468BF" w:rsidRPr="00BA31CB" w:rsidRDefault="00B468BF" w:rsidP="00BA31CB">
      <w:pPr>
        <w:pStyle w:val="ListParagraph"/>
        <w:numPr>
          <w:ilvl w:val="0"/>
          <w:numId w:val="1"/>
        </w:numPr>
        <w:jc w:val="both"/>
        <w:rPr>
          <w:rFonts w:ascii="Cambria" w:hAnsi="Cambria"/>
          <w:i/>
          <w:iCs/>
        </w:rPr>
      </w:pPr>
      <w:r w:rsidRPr="00BA31CB">
        <w:rPr>
          <w:rFonts w:ascii="Cambria" w:hAnsi="Cambria"/>
          <w:i/>
          <w:iCs/>
        </w:rPr>
        <w:t>Don’t just let your body and emotions talk to you. Like Psalm 42:5, talk to God</w:t>
      </w:r>
      <w:r w:rsidR="00BA31CB" w:rsidRPr="00BA31CB">
        <w:rPr>
          <w:rFonts w:ascii="Cambria" w:hAnsi="Cambria"/>
          <w:i/>
          <w:iCs/>
        </w:rPr>
        <w:t>—</w:t>
      </w:r>
      <w:r w:rsidRPr="00BA31CB">
        <w:rPr>
          <w:rFonts w:ascii="Cambria" w:hAnsi="Cambria"/>
          <w:i/>
          <w:iCs/>
        </w:rPr>
        <w:t>your Soul Physician</w:t>
      </w:r>
      <w:r w:rsidR="00BA31CB" w:rsidRPr="00BA31CB">
        <w:rPr>
          <w:rFonts w:ascii="Cambria" w:hAnsi="Cambria"/>
          <w:i/>
          <w:iCs/>
        </w:rPr>
        <w:t>—</w:t>
      </w:r>
      <w:r w:rsidRPr="00BA31CB">
        <w:rPr>
          <w:rFonts w:ascii="Cambria" w:hAnsi="Cambria"/>
          <w:i/>
          <w:iCs/>
        </w:rPr>
        <w:t>about your embodied-soul. And then, in Christ, talk to your embodied-soul.</w:t>
      </w:r>
    </w:p>
    <w:p w14:paraId="0D6AD4F6" w14:textId="77777777" w:rsidR="00B468BF" w:rsidRDefault="00B468BF" w:rsidP="00BA31CB">
      <w:pPr>
        <w:jc w:val="both"/>
        <w:rPr>
          <w:rFonts w:ascii="Cambria" w:hAnsi="Cambria"/>
        </w:rPr>
      </w:pPr>
    </w:p>
    <w:p w14:paraId="45CDF06C" w14:textId="17BCE2BE" w:rsidR="00B468BF" w:rsidRPr="00E17C68" w:rsidRDefault="00B468BF" w:rsidP="00BA31CB">
      <w:pPr>
        <w:jc w:val="both"/>
        <w:rPr>
          <w:rFonts w:ascii="Cambria" w:hAnsi="Cambria"/>
        </w:rPr>
      </w:pPr>
      <w:r>
        <w:rPr>
          <w:rFonts w:ascii="Cambria" w:hAnsi="Cambria"/>
        </w:rPr>
        <w:t xml:space="preserve">“Embodied-soul, I’m not going to pretend. I’m not going to deny. I’m not going to try to ‘spiritualize’ away reality. I am going to </w:t>
      </w:r>
      <w:r w:rsidRPr="0003082A">
        <w:rPr>
          <w:rFonts w:ascii="Cambria" w:hAnsi="Cambria"/>
          <w:i/>
          <w:iCs/>
        </w:rPr>
        <w:t>face what I am feeling</w:t>
      </w:r>
      <w:r>
        <w:rPr>
          <w:rFonts w:ascii="Cambria" w:hAnsi="Cambria"/>
        </w:rPr>
        <w:t>—emotionally and physically. Like the Psalmist did in Psalm 42. Like Jesus did in the Garden (</w:t>
      </w:r>
      <w:r w:rsidRPr="0003082A">
        <w:rPr>
          <w:rFonts w:ascii="Cambria" w:hAnsi="Cambria"/>
        </w:rPr>
        <w:t>Matthew 26:36-46</w:t>
      </w:r>
      <w:r>
        <w:rPr>
          <w:rFonts w:ascii="Cambria" w:hAnsi="Cambria"/>
        </w:rPr>
        <w:t>;</w:t>
      </w:r>
      <w:r w:rsidRPr="0003082A">
        <w:rPr>
          <w:rFonts w:ascii="Cambria" w:hAnsi="Cambria"/>
        </w:rPr>
        <w:t xml:space="preserve"> Mark 14:32-42</w:t>
      </w:r>
      <w:r>
        <w:rPr>
          <w:rFonts w:ascii="Cambria" w:hAnsi="Cambria"/>
        </w:rPr>
        <w:t>;</w:t>
      </w:r>
      <w:r w:rsidRPr="0003082A">
        <w:rPr>
          <w:rFonts w:ascii="Cambria" w:hAnsi="Cambria"/>
        </w:rPr>
        <w:t xml:space="preserve"> and Luke 22:39-46.</w:t>
      </w:r>
      <w:r>
        <w:rPr>
          <w:rFonts w:ascii="Cambria" w:hAnsi="Cambria"/>
        </w:rPr>
        <w:t>). Like Paul did in 2 Corinthians 1:8-9; 2 Corinthians 4:7-11; and 2 Corinthians 12-7-10).</w:t>
      </w:r>
      <w:r w:rsidR="00BE5E1B">
        <w:rPr>
          <w:rFonts w:ascii="Cambria" w:hAnsi="Cambria"/>
        </w:rPr>
        <w:t>”</w:t>
      </w:r>
      <w:r>
        <w:rPr>
          <w:rFonts w:ascii="Cambria" w:hAnsi="Cambria"/>
        </w:rPr>
        <w:t xml:space="preserve">  </w:t>
      </w:r>
    </w:p>
    <w:p w14:paraId="088D284B" w14:textId="77777777" w:rsidR="00B468BF" w:rsidRDefault="00B468BF" w:rsidP="00BA31CB">
      <w:pPr>
        <w:jc w:val="both"/>
        <w:rPr>
          <w:rFonts w:ascii="Cambria" w:hAnsi="Cambria"/>
        </w:rPr>
      </w:pPr>
    </w:p>
    <w:p w14:paraId="2A4F7C8B" w14:textId="77777777" w:rsidR="00B468BF" w:rsidRDefault="00B468BF" w:rsidP="00BA31CB">
      <w:pPr>
        <w:jc w:val="both"/>
        <w:rPr>
          <w:rFonts w:ascii="Cambria" w:hAnsi="Cambria"/>
        </w:rPr>
      </w:pPr>
      <w:r>
        <w:rPr>
          <w:rFonts w:ascii="Cambria" w:hAnsi="Cambria"/>
        </w:rPr>
        <w:t>“Soul, body, brain, mind, emotions, feelings, embodied-soul—why are you so disquieted within me? What is going on? Why am I feeling all of this? Why am I so sad, or so downcast, or so depressed, or so overwhelmed, or so concerned, or so worried, or so anxious, or so fearful, or so panicked? Why is my body so fatigued, or so exhausted, or so trembling, or so fidgety, or so tight, or so tense, or so shaky, or so agitated? Why can’t I sleep? Why can’t I find rest? I long for peace…for shalom.”</w:t>
      </w:r>
    </w:p>
    <w:p w14:paraId="4669BC48" w14:textId="77777777" w:rsidR="00B468BF" w:rsidRDefault="00B468BF" w:rsidP="00BA31CB">
      <w:pPr>
        <w:jc w:val="both"/>
        <w:rPr>
          <w:rFonts w:ascii="Cambria" w:hAnsi="Cambria"/>
        </w:rPr>
      </w:pPr>
    </w:p>
    <w:p w14:paraId="6169038D" w14:textId="77777777" w:rsidR="00B468BF" w:rsidRDefault="00B468BF" w:rsidP="00BA31CB">
      <w:pPr>
        <w:jc w:val="both"/>
        <w:rPr>
          <w:rFonts w:ascii="Cambria" w:hAnsi="Cambria"/>
        </w:rPr>
      </w:pPr>
      <w:r>
        <w:rPr>
          <w:rFonts w:ascii="Cambria" w:hAnsi="Cambria"/>
        </w:rPr>
        <w:t>“So there. I’ve said it. I’ve verbalized it. I’ve faced it. I’ve felt it. I’ve admitted it. Body/soul, you are no longer hidden in the shadows. Fear, I will not run from you in fear. You are out in the open.”</w:t>
      </w:r>
    </w:p>
    <w:p w14:paraId="14BA198F" w14:textId="77777777" w:rsidR="00B468BF" w:rsidRDefault="00B468BF" w:rsidP="00BA31CB">
      <w:pPr>
        <w:jc w:val="both"/>
        <w:rPr>
          <w:rFonts w:ascii="Cambria" w:hAnsi="Cambria"/>
        </w:rPr>
      </w:pPr>
    </w:p>
    <w:p w14:paraId="4273348D" w14:textId="450D4B56" w:rsidR="00B468BF" w:rsidRDefault="00B468BF" w:rsidP="00BA31CB">
      <w:pPr>
        <w:jc w:val="both"/>
        <w:rPr>
          <w:rFonts w:ascii="Cambria" w:hAnsi="Cambria"/>
        </w:rPr>
      </w:pPr>
      <w:r>
        <w:rPr>
          <w:rFonts w:ascii="Cambria" w:hAnsi="Cambria"/>
        </w:rPr>
        <w:t xml:space="preserve">“But I’m not just talking to you, embodied-soul. I am talking to my Soul Physician about you, my embodied-soul. Like the Psalmist, like Jesus in the Garden, like Paul in 2 Corinthians, </w:t>
      </w:r>
      <w:r w:rsidRPr="00E67337">
        <w:rPr>
          <w:rFonts w:ascii="Cambria" w:hAnsi="Cambria"/>
          <w:i/>
          <w:iCs/>
        </w:rPr>
        <w:t>I am going to put my hope in God</w:t>
      </w:r>
      <w:r>
        <w:rPr>
          <w:rFonts w:ascii="Cambria" w:hAnsi="Cambria"/>
        </w:rPr>
        <w:t>.</w:t>
      </w:r>
      <w:r w:rsidR="000D0DD8">
        <w:rPr>
          <w:rFonts w:ascii="Cambria" w:hAnsi="Cambria"/>
        </w:rPr>
        <w:t>”</w:t>
      </w:r>
    </w:p>
    <w:p w14:paraId="58B3E880" w14:textId="77777777" w:rsidR="00B468BF" w:rsidRDefault="00B468BF" w:rsidP="00BA31CB">
      <w:pPr>
        <w:jc w:val="both"/>
        <w:rPr>
          <w:rFonts w:ascii="Cambria" w:hAnsi="Cambria"/>
        </w:rPr>
      </w:pPr>
    </w:p>
    <w:p w14:paraId="08EB6A31" w14:textId="56E4CD80" w:rsidR="00B468BF" w:rsidRDefault="00B468BF" w:rsidP="00BA31CB">
      <w:pPr>
        <w:jc w:val="both"/>
        <w:rPr>
          <w:rFonts w:ascii="Cambria" w:hAnsi="Cambria"/>
        </w:rPr>
      </w:pPr>
      <w:r>
        <w:rPr>
          <w:rFonts w:ascii="Cambria" w:hAnsi="Cambria"/>
        </w:rPr>
        <w:t xml:space="preserve">“Father of compassion and God of all comfort, thank You for Your compassion on me in my distress. You invite me to come to You with all my troubles (Psalm 34:4). When I come, </w:t>
      </w:r>
      <w:r w:rsidR="00DD74E2">
        <w:rPr>
          <w:rFonts w:ascii="Cambria" w:hAnsi="Cambria"/>
        </w:rPr>
        <w:t>Y</w:t>
      </w:r>
      <w:r>
        <w:rPr>
          <w:rFonts w:ascii="Cambria" w:hAnsi="Cambria"/>
        </w:rPr>
        <w:t xml:space="preserve">ou do not shame me (Psalm 34:5). You do not condemn me (Romans 8:1). You comfort me. Your rod and </w:t>
      </w:r>
      <w:r w:rsidR="00E67337">
        <w:rPr>
          <w:rFonts w:ascii="Cambria" w:hAnsi="Cambria"/>
        </w:rPr>
        <w:t>Y</w:t>
      </w:r>
      <w:r>
        <w:rPr>
          <w:rFonts w:ascii="Cambria" w:hAnsi="Cambria"/>
        </w:rPr>
        <w:t>our staff, they comfort me (Psalm 23:4). I put my hope in You.”</w:t>
      </w:r>
    </w:p>
    <w:p w14:paraId="4A559EA9" w14:textId="77777777" w:rsidR="00B468BF" w:rsidRDefault="00B468BF" w:rsidP="00BA31CB">
      <w:pPr>
        <w:jc w:val="both"/>
        <w:rPr>
          <w:rFonts w:ascii="Cambria" w:hAnsi="Cambria"/>
        </w:rPr>
      </w:pPr>
    </w:p>
    <w:p w14:paraId="51B49076" w14:textId="2B8BBF8E" w:rsidR="00B468BF" w:rsidRDefault="00B468BF" w:rsidP="00BA31CB">
      <w:pPr>
        <w:jc w:val="both"/>
        <w:rPr>
          <w:rFonts w:ascii="Cambria" w:hAnsi="Cambria"/>
        </w:rPr>
      </w:pPr>
      <w:r>
        <w:rPr>
          <w:rFonts w:ascii="Cambria" w:hAnsi="Cambria"/>
        </w:rPr>
        <w:t xml:space="preserve">“Son of God, my sympathetic High Priest (Hebrews 4:14-16), </w:t>
      </w:r>
      <w:r w:rsidR="00E67337">
        <w:rPr>
          <w:rFonts w:ascii="Cambria" w:hAnsi="Cambria"/>
        </w:rPr>
        <w:t>Y</w:t>
      </w:r>
      <w:r>
        <w:rPr>
          <w:rFonts w:ascii="Cambria" w:hAnsi="Cambria"/>
        </w:rPr>
        <w:t xml:space="preserve">ou understand the feelings of my infirmities. In the Garden, </w:t>
      </w:r>
      <w:r w:rsidR="00E67337">
        <w:rPr>
          <w:rFonts w:ascii="Cambria" w:hAnsi="Cambria"/>
        </w:rPr>
        <w:t>Y</w:t>
      </w:r>
      <w:r>
        <w:rPr>
          <w:rFonts w:ascii="Cambria" w:hAnsi="Cambria"/>
        </w:rPr>
        <w:t>our embodied-soul reacted—</w:t>
      </w:r>
      <w:r w:rsidR="00E67337">
        <w:rPr>
          <w:rFonts w:ascii="Cambria" w:hAnsi="Cambria"/>
        </w:rPr>
        <w:t xml:space="preserve">Your </w:t>
      </w:r>
      <w:r w:rsidR="00364137">
        <w:rPr>
          <w:rFonts w:ascii="Cambria" w:hAnsi="Cambria"/>
        </w:rPr>
        <w:t>‘</w:t>
      </w:r>
      <w:r w:rsidRPr="005214B1">
        <w:rPr>
          <w:rFonts w:ascii="Cambria" w:hAnsi="Cambria"/>
        </w:rPr>
        <w:t>sweat was like drops of blood falling to the ground</w:t>
      </w:r>
      <w:r>
        <w:rPr>
          <w:rFonts w:ascii="Cambria" w:hAnsi="Cambria"/>
        </w:rPr>
        <w:t xml:space="preserve">’ (Luke 22:44). Your emotions, </w:t>
      </w:r>
      <w:r w:rsidR="00011217">
        <w:rPr>
          <w:rFonts w:ascii="Cambria" w:hAnsi="Cambria"/>
        </w:rPr>
        <w:t>Y</w:t>
      </w:r>
      <w:r>
        <w:rPr>
          <w:rFonts w:ascii="Cambria" w:hAnsi="Cambria"/>
        </w:rPr>
        <w:t>our feelings, reacted: You were in anguish (Luke 22:44). Your embodied-soul was overwhelmed with sorrow to the point of death (Matthew 26:38). You were deeply distressed and troubled (Mark 14:33). Even while</w:t>
      </w:r>
      <w:r w:rsidR="00642044">
        <w:rPr>
          <w:rFonts w:ascii="Cambria" w:hAnsi="Cambria"/>
        </w:rPr>
        <w:t>,</w:t>
      </w:r>
      <w:r>
        <w:rPr>
          <w:rFonts w:ascii="Cambria" w:hAnsi="Cambria"/>
        </w:rPr>
        <w:t xml:space="preserve"> and even after</w:t>
      </w:r>
      <w:r w:rsidR="00642044">
        <w:rPr>
          <w:rFonts w:ascii="Cambria" w:hAnsi="Cambria"/>
        </w:rPr>
        <w:t>,</w:t>
      </w:r>
      <w:r>
        <w:rPr>
          <w:rFonts w:ascii="Cambria" w:hAnsi="Cambria"/>
        </w:rPr>
        <w:t xml:space="preserve"> You prayed to Your Father, You </w:t>
      </w:r>
      <w:r>
        <w:rPr>
          <w:rFonts w:ascii="Cambria" w:hAnsi="Cambria"/>
          <w:i/>
          <w:iCs/>
        </w:rPr>
        <w:t xml:space="preserve">still </w:t>
      </w:r>
      <w:r>
        <w:rPr>
          <w:rFonts w:ascii="Cambria" w:hAnsi="Cambria"/>
        </w:rPr>
        <w:t xml:space="preserve">experienced emotional turmoil and physical distress. Your perfect soul and Your perfect relationship to Your Father did </w:t>
      </w:r>
      <w:r>
        <w:rPr>
          <w:rFonts w:ascii="Cambria" w:hAnsi="Cambria"/>
          <w:i/>
          <w:iCs/>
        </w:rPr>
        <w:t>not</w:t>
      </w:r>
      <w:r>
        <w:rPr>
          <w:rFonts w:ascii="Cambria" w:hAnsi="Cambria"/>
        </w:rPr>
        <w:t xml:space="preserve"> remove You from embodied-soul suffering. Thank You, Lord Jesus, for understanding me. Thank You</w:t>
      </w:r>
      <w:r w:rsidR="00285A96">
        <w:rPr>
          <w:rFonts w:ascii="Cambria" w:hAnsi="Cambria"/>
        </w:rPr>
        <w:t>,</w:t>
      </w:r>
      <w:r>
        <w:rPr>
          <w:rFonts w:ascii="Cambria" w:hAnsi="Cambria"/>
        </w:rPr>
        <w:t xml:space="preserve"> for inviting me to approach Your throne of grace with confident boldness, so that I may receive mercy and find Your grace to help me in my time of need. Thank You, for inviting me to come to You when I am weary and burdened so You can give me rest. Thank You, for being gentle and lowly. Thank You, for promising me rest for my embodied-soul” (Matthew 11:28-30). </w:t>
      </w:r>
    </w:p>
    <w:p w14:paraId="1716DB42" w14:textId="77777777" w:rsidR="00B468BF" w:rsidRDefault="00B468BF" w:rsidP="00BA31CB">
      <w:pPr>
        <w:jc w:val="both"/>
        <w:rPr>
          <w:rFonts w:ascii="Cambria" w:hAnsi="Cambria"/>
        </w:rPr>
      </w:pPr>
    </w:p>
    <w:p w14:paraId="62E62507" w14:textId="2C4EC56B" w:rsidR="00B468BF" w:rsidRDefault="00B468BF" w:rsidP="00BA31CB">
      <w:pPr>
        <w:jc w:val="both"/>
        <w:rPr>
          <w:rFonts w:ascii="Cambria" w:hAnsi="Cambria"/>
        </w:rPr>
      </w:pPr>
      <w:r>
        <w:rPr>
          <w:rFonts w:ascii="Cambria" w:hAnsi="Cambria"/>
        </w:rPr>
        <w:lastRenderedPageBreak/>
        <w:t>“Spirit of God, thank You</w:t>
      </w:r>
      <w:r w:rsidR="004E4E9F">
        <w:rPr>
          <w:rFonts w:ascii="Cambria" w:hAnsi="Cambria"/>
        </w:rPr>
        <w:t>,</w:t>
      </w:r>
      <w:r>
        <w:rPr>
          <w:rFonts w:ascii="Cambria" w:hAnsi="Cambria"/>
        </w:rPr>
        <w:t xml:space="preserve"> for Your </w:t>
      </w:r>
      <w:r>
        <w:rPr>
          <w:rFonts w:ascii="Cambria" w:hAnsi="Cambria"/>
          <w:i/>
          <w:iCs/>
        </w:rPr>
        <w:t xml:space="preserve">parakaletic </w:t>
      </w:r>
      <w:r>
        <w:rPr>
          <w:rFonts w:ascii="Cambria" w:hAnsi="Cambria"/>
        </w:rPr>
        <w:t xml:space="preserve">ministry in my life—by dwelling in me and comforting and encouraging me (John 14-16). Thank You, for helping me in my weakness. Thank </w:t>
      </w:r>
      <w:r w:rsidR="00606A42">
        <w:rPr>
          <w:rFonts w:ascii="Cambria" w:hAnsi="Cambria"/>
        </w:rPr>
        <w:t>You,</w:t>
      </w:r>
      <w:r>
        <w:rPr>
          <w:rFonts w:ascii="Cambria" w:hAnsi="Cambria"/>
        </w:rPr>
        <w:t xml:space="preserve"> for groaning with me and translating my prayers to the throne of grace (Romans 8:26-27).</w:t>
      </w:r>
    </w:p>
    <w:p w14:paraId="32276445" w14:textId="77777777" w:rsidR="00B468BF" w:rsidRDefault="00B468BF" w:rsidP="00BA31CB">
      <w:pPr>
        <w:jc w:val="both"/>
        <w:rPr>
          <w:rFonts w:ascii="Cambria" w:hAnsi="Cambria"/>
        </w:rPr>
      </w:pPr>
    </w:p>
    <w:p w14:paraId="2C3E8608" w14:textId="163E4177" w:rsidR="00B468BF" w:rsidRDefault="00B468BF" w:rsidP="00BA31CB">
      <w:pPr>
        <w:jc w:val="both"/>
        <w:rPr>
          <w:rFonts w:ascii="Cambria" w:hAnsi="Cambria"/>
        </w:rPr>
      </w:pPr>
      <w:r>
        <w:rPr>
          <w:rFonts w:ascii="Cambria" w:hAnsi="Cambria"/>
        </w:rPr>
        <w:t>“Trinity, I pray what Jesus prayed in the Garden. I pray what Paul prayed in 2 Corinthians 12:7-10. Jesus asked three times for His cup to be taken away. Paul asked three times for his thorn in the flesh to be taken away. I ask time and time again for my emotional distress and physical stress to be taken away. But like Jesus in the Garden, I say, ‘Not my will</w:t>
      </w:r>
      <w:r w:rsidR="00D61314">
        <w:rPr>
          <w:rFonts w:ascii="Cambria" w:hAnsi="Cambria"/>
        </w:rPr>
        <w:t>,</w:t>
      </w:r>
      <w:r>
        <w:rPr>
          <w:rFonts w:ascii="Cambria" w:hAnsi="Cambria"/>
        </w:rPr>
        <w:t xml:space="preserve"> but Yours be done.’ For Paul, instead of removing his embodied-soul thorn, You said to him, ‘My grace is sufficient for you, for My power is made perfect in weakness.’ I am weak. Enlighten me, like you did Paul, to know that ‘when I am weak, then I am strong’ (2 Corinthians 12:10). Like Paul, when I feel ‘great pressure, far beyond my ability to endure, so that I despair of life itself; and when I feel like I have received the sentence of death’ (2 Corinthians 1:8-9), open the eyes of my heart to believe that ‘this happens to me so that I might not rely on myself but on God, who raises the dead’ (2 Corinthians 1:9).”</w:t>
      </w:r>
    </w:p>
    <w:p w14:paraId="75A8A803" w14:textId="77777777" w:rsidR="00B468BF" w:rsidRDefault="00B468BF" w:rsidP="00BA31CB">
      <w:pPr>
        <w:jc w:val="both"/>
        <w:rPr>
          <w:rFonts w:ascii="Cambria" w:hAnsi="Cambria"/>
        </w:rPr>
      </w:pPr>
    </w:p>
    <w:p w14:paraId="62426363" w14:textId="77777777" w:rsidR="00B468BF" w:rsidRDefault="00B468BF" w:rsidP="00BA31CB">
      <w:pPr>
        <w:jc w:val="both"/>
        <w:rPr>
          <w:rFonts w:ascii="Cambria" w:hAnsi="Cambria"/>
        </w:rPr>
      </w:pPr>
      <w:r>
        <w:rPr>
          <w:rFonts w:ascii="Cambria" w:hAnsi="Cambria"/>
        </w:rPr>
        <w:t xml:space="preserve">“Father, Son, and Spirit, talk to my embodied-soul with me. ‘Embodied-soul, you are not my enemy. You are me. Body, you are not my enemy. You are me. Feelings, you are not my enemy. Embodied-soul, you may be doing your thing right now. Body/brain, you may be sending your messages to me right now. Feelings/emotions, you may be sending your messengers to me right now. I don’t deny you. I face you. I </w:t>
      </w:r>
      <w:proofErr w:type="gramStart"/>
      <w:r>
        <w:rPr>
          <w:rFonts w:ascii="Cambria" w:hAnsi="Cambria"/>
        </w:rPr>
        <w:t>feel</w:t>
      </w:r>
      <w:proofErr w:type="gramEnd"/>
      <w:r>
        <w:rPr>
          <w:rFonts w:ascii="Cambria" w:hAnsi="Cambria"/>
        </w:rPr>
        <w:t xml:space="preserve"> you. You are me. I come to you—embodied-soul—in the name of the Father, and of the Son, and of the Holy Spirit—and I declare that </w:t>
      </w:r>
      <w:r w:rsidRPr="00D61314">
        <w:rPr>
          <w:rFonts w:ascii="Cambria" w:hAnsi="Cambria"/>
          <w:i/>
          <w:iCs/>
        </w:rPr>
        <w:t>I am putting my hope in God</w:t>
      </w:r>
      <w:r>
        <w:rPr>
          <w:rFonts w:ascii="Cambria" w:hAnsi="Cambria"/>
        </w:rPr>
        <w:t xml:space="preserve">. I do not put my hope in my circumstances changing (though I pray for that). I do not put my hope in my feelings changing (though I pray for that). I do not put my hope in my body healing (though I pray for that). I put my hope in God. For I shall yet praise Him. He is my salvation and my God. Feelings, you are powerful, you are a part of me, but you are not God. Body, you are powerful, you are important, but you are not God. I put my hope in the Father, in the Son, and in the Holy Spirit. I put my hope in my Father of compassion and my God of all comfort. I put my hope in my sympathetic High Priest, the Lord Jesus Christ. I put my hope in my groaning Holy Spirit. I trust in You, Lord, that You </w:t>
      </w:r>
      <w:r w:rsidRPr="00BC0CF1">
        <w:rPr>
          <w:rFonts w:ascii="Cambria" w:hAnsi="Cambria"/>
        </w:rPr>
        <w:t xml:space="preserve">will command </w:t>
      </w:r>
      <w:r>
        <w:rPr>
          <w:rFonts w:ascii="Cambria" w:hAnsi="Cambria"/>
        </w:rPr>
        <w:t>Your</w:t>
      </w:r>
      <w:r w:rsidRPr="00BC0CF1">
        <w:rPr>
          <w:rFonts w:ascii="Cambria" w:hAnsi="Cambria"/>
        </w:rPr>
        <w:t xml:space="preserve"> lovingkindness in the day time, and in the night </w:t>
      </w:r>
      <w:r>
        <w:rPr>
          <w:rFonts w:ascii="Cambria" w:hAnsi="Cambria"/>
        </w:rPr>
        <w:t>Your</w:t>
      </w:r>
      <w:r w:rsidRPr="00BC0CF1">
        <w:rPr>
          <w:rFonts w:ascii="Cambria" w:hAnsi="Cambria"/>
        </w:rPr>
        <w:t xml:space="preserve"> song shall be with me</w:t>
      </w:r>
      <w:r>
        <w:rPr>
          <w:rFonts w:ascii="Cambria" w:hAnsi="Cambria"/>
        </w:rPr>
        <w:t xml:space="preserve"> (Psalm 42:8). My fears may not disappear; my anxieties may or may not dissipate; but I will take courage in God—feeling whatever I feel, experiencing whatever my embodied-soul experiences—but taking courage in God. I repeat, </w:t>
      </w:r>
      <w:r w:rsidRPr="0052522E">
        <w:rPr>
          <w:rFonts w:ascii="Cambria" w:hAnsi="Cambria"/>
          <w:i/>
          <w:iCs/>
        </w:rPr>
        <w:t>I come to you—embodied-soul—in the name of the Father, and of the Son, and of the Holy Spirit—and I declare that I am putting my hope in God</w:t>
      </w:r>
      <w:r w:rsidRPr="00BC0CF1">
        <w:rPr>
          <w:rFonts w:ascii="Cambria" w:hAnsi="Cambria"/>
        </w:rPr>
        <w:t>.</w:t>
      </w:r>
      <w:r>
        <w:rPr>
          <w:rFonts w:ascii="Cambria" w:hAnsi="Cambria"/>
        </w:rPr>
        <w:t>”</w:t>
      </w:r>
    </w:p>
    <w:p w14:paraId="27EBC72D" w14:textId="77777777" w:rsidR="00B468BF" w:rsidRDefault="00B468BF" w:rsidP="00BA31CB">
      <w:pPr>
        <w:jc w:val="both"/>
        <w:rPr>
          <w:rFonts w:ascii="Cambria" w:hAnsi="Cambria"/>
        </w:rPr>
      </w:pPr>
    </w:p>
    <w:p w14:paraId="1B44C6A4" w14:textId="77777777" w:rsidR="00B468BF" w:rsidRDefault="00B468BF" w:rsidP="00BA31CB">
      <w:pPr>
        <w:jc w:val="both"/>
        <w:rPr>
          <w:rFonts w:ascii="Cambria" w:hAnsi="Cambria"/>
        </w:rPr>
      </w:pPr>
      <w:r>
        <w:rPr>
          <w:rFonts w:ascii="Cambria" w:hAnsi="Cambria"/>
        </w:rPr>
        <w:t xml:space="preserve">“Father, Son, and Spirit, I do all of this </w:t>
      </w:r>
      <w:r>
        <w:rPr>
          <w:rFonts w:ascii="Cambria" w:hAnsi="Cambria"/>
          <w:i/>
          <w:iCs/>
        </w:rPr>
        <w:t>for Your glory</w:t>
      </w:r>
      <w:r>
        <w:rPr>
          <w:rFonts w:ascii="Cambria" w:hAnsi="Cambria"/>
        </w:rPr>
        <w:t xml:space="preserve">. Whatever I am feeling; please empower me in my embodied weakness to glorify You and to serve others. Whatever my body is doing; please empower me in my embodied weakness to glorify You and to serve others. I long and groan for that great day when there will be no more sorrow, no more suffering, no more tears, no more pain (Revelation21:4). But until that day, through Your all-sufficient grace, empower me to glorify You by loving You and loving others. In Jesus name I pray. Amen.” </w:t>
      </w:r>
    </w:p>
    <w:p w14:paraId="39ACDD19" w14:textId="77777777" w:rsidR="00437E76" w:rsidRDefault="00437E76" w:rsidP="00B468BF">
      <w:pPr>
        <w:jc w:val="left"/>
      </w:pPr>
    </w:p>
    <w:sectPr w:rsidR="00437E76" w:rsidSect="0009166B">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679"/>
    <w:multiLevelType w:val="hybridMultilevel"/>
    <w:tmpl w:val="D3A05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097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8BF"/>
    <w:rsid w:val="00011217"/>
    <w:rsid w:val="0009166B"/>
    <w:rsid w:val="000D0DD8"/>
    <w:rsid w:val="00134EA6"/>
    <w:rsid w:val="001C7E9D"/>
    <w:rsid w:val="001D4ACC"/>
    <w:rsid w:val="00285A96"/>
    <w:rsid w:val="002F22C2"/>
    <w:rsid w:val="00364137"/>
    <w:rsid w:val="00437E76"/>
    <w:rsid w:val="004E4E9F"/>
    <w:rsid w:val="00505B5C"/>
    <w:rsid w:val="00541D67"/>
    <w:rsid w:val="00606A42"/>
    <w:rsid w:val="00642044"/>
    <w:rsid w:val="00B468BF"/>
    <w:rsid w:val="00BA31CB"/>
    <w:rsid w:val="00BE5E1B"/>
    <w:rsid w:val="00D61314"/>
    <w:rsid w:val="00D9719E"/>
    <w:rsid w:val="00DD74E2"/>
    <w:rsid w:val="00E67337"/>
    <w:rsid w:val="00FD6629"/>
    <w:rsid w:val="00FD7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3DD"/>
  <w15:chartTrackingRefBased/>
  <w15:docId w15:val="{CB5CBE2F-54C1-4848-AB90-AEBC8E27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BF"/>
  </w:style>
  <w:style w:type="paragraph" w:styleId="Heading1">
    <w:name w:val="heading 1"/>
    <w:basedOn w:val="Normal"/>
    <w:next w:val="Normal"/>
    <w:link w:val="Heading1Char"/>
    <w:uiPriority w:val="9"/>
    <w:qFormat/>
    <w:rsid w:val="00B46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8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8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68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68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68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68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68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8B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8B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468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468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68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68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68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68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8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8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68BF"/>
    <w:pPr>
      <w:spacing w:before="160" w:after="160"/>
    </w:pPr>
    <w:rPr>
      <w:i/>
      <w:iCs/>
      <w:color w:val="404040" w:themeColor="text1" w:themeTint="BF"/>
    </w:rPr>
  </w:style>
  <w:style w:type="character" w:customStyle="1" w:styleId="QuoteChar">
    <w:name w:val="Quote Char"/>
    <w:basedOn w:val="DefaultParagraphFont"/>
    <w:link w:val="Quote"/>
    <w:uiPriority w:val="29"/>
    <w:rsid w:val="00B468BF"/>
    <w:rPr>
      <w:i/>
      <w:iCs/>
      <w:color w:val="404040" w:themeColor="text1" w:themeTint="BF"/>
    </w:rPr>
  </w:style>
  <w:style w:type="paragraph" w:styleId="ListParagraph">
    <w:name w:val="List Paragraph"/>
    <w:basedOn w:val="Normal"/>
    <w:uiPriority w:val="34"/>
    <w:qFormat/>
    <w:rsid w:val="00B468BF"/>
    <w:pPr>
      <w:ind w:left="720"/>
      <w:contextualSpacing/>
    </w:pPr>
  </w:style>
  <w:style w:type="character" w:styleId="IntenseEmphasis">
    <w:name w:val="Intense Emphasis"/>
    <w:basedOn w:val="DefaultParagraphFont"/>
    <w:uiPriority w:val="21"/>
    <w:qFormat/>
    <w:rsid w:val="00B468BF"/>
    <w:rPr>
      <w:i/>
      <w:iCs/>
      <w:color w:val="0F4761" w:themeColor="accent1" w:themeShade="BF"/>
    </w:rPr>
  </w:style>
  <w:style w:type="paragraph" w:styleId="IntenseQuote">
    <w:name w:val="Intense Quote"/>
    <w:basedOn w:val="Normal"/>
    <w:next w:val="Normal"/>
    <w:link w:val="IntenseQuoteChar"/>
    <w:uiPriority w:val="30"/>
    <w:qFormat/>
    <w:rsid w:val="00B468BF"/>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468BF"/>
    <w:rPr>
      <w:i/>
      <w:iCs/>
      <w:color w:val="0F4761" w:themeColor="accent1" w:themeShade="BF"/>
    </w:rPr>
  </w:style>
  <w:style w:type="character" w:styleId="IntenseReference">
    <w:name w:val="Intense Reference"/>
    <w:basedOn w:val="DefaultParagraphFont"/>
    <w:uiPriority w:val="32"/>
    <w:qFormat/>
    <w:rsid w:val="00B468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975</Words>
  <Characters>5561</Characters>
  <Application>Microsoft Office Word</Application>
  <DocSecurity>0</DocSecurity>
  <Lines>46</Lines>
  <Paragraphs>13</Paragraphs>
  <ScaleCrop>false</ScaleCrop>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Kellemen</dc:creator>
  <cp:keywords/>
  <dc:description/>
  <cp:lastModifiedBy>Robert Kellemen</cp:lastModifiedBy>
  <cp:revision>14</cp:revision>
  <dcterms:created xsi:type="dcterms:W3CDTF">2025-06-13T14:49:00Z</dcterms:created>
  <dcterms:modified xsi:type="dcterms:W3CDTF">2025-06-19T16:17:00Z</dcterms:modified>
</cp:coreProperties>
</file>